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0347" w:rsidRDefault="00220347" w:rsidP="002918C0">
      <w:pPr>
        <w:suppressAutoHyphens/>
        <w:jc w:val="center"/>
      </w:pPr>
    </w:p>
    <w:p w:rsidR="002918C0" w:rsidRDefault="002918C0" w:rsidP="002918C0">
      <w:pPr>
        <w:suppressAutoHyphens/>
        <w:jc w:val="center"/>
      </w:pPr>
      <w:r>
        <w:t xml:space="preserve">                                                                   </w:t>
      </w:r>
    </w:p>
    <w:p w:rsidR="003543D4" w:rsidRPr="0098617D" w:rsidRDefault="003543D4" w:rsidP="003543D4">
      <w:pPr>
        <w:suppressAutoHyphens/>
        <w:ind w:left="6804"/>
      </w:pPr>
      <w:r w:rsidRPr="00C55E9A">
        <w:t>Приложение № 3</w:t>
      </w:r>
      <w:r w:rsidRPr="0098617D">
        <w:t>.</w:t>
      </w:r>
      <w:r>
        <w:t>16</w:t>
      </w:r>
    </w:p>
    <w:p w:rsidR="003543D4" w:rsidRPr="00C55E9A" w:rsidRDefault="003543D4" w:rsidP="003543D4">
      <w:pPr>
        <w:suppressAutoHyphens/>
        <w:ind w:left="6804"/>
        <w:jc w:val="center"/>
      </w:pPr>
      <w:r w:rsidRPr="00C55E9A">
        <w:t>к техническому заданию</w:t>
      </w:r>
    </w:p>
    <w:p w:rsidR="003543D4" w:rsidRDefault="003543D4" w:rsidP="003543D4">
      <w:pPr>
        <w:suppressAutoHyphens/>
        <w:jc w:val="center"/>
        <w:rPr>
          <w:b/>
        </w:rPr>
      </w:pPr>
    </w:p>
    <w:p w:rsidR="00220347" w:rsidRDefault="00220347" w:rsidP="003543D4">
      <w:pPr>
        <w:suppressAutoHyphens/>
        <w:jc w:val="center"/>
        <w:rPr>
          <w:b/>
        </w:rPr>
      </w:pPr>
      <w:bookmarkStart w:id="0" w:name="_GoBack"/>
      <w:bookmarkEnd w:id="0"/>
    </w:p>
    <w:p w:rsidR="002918C0" w:rsidRDefault="003543D4" w:rsidP="002918C0">
      <w:pPr>
        <w:suppressAutoHyphens/>
        <w:jc w:val="center"/>
        <w:rPr>
          <w:b/>
        </w:rPr>
      </w:pPr>
      <w:r>
        <w:rPr>
          <w:b/>
        </w:rPr>
        <w:t>ИНДИВИДУАЛЬНОЕ</w:t>
      </w:r>
      <w:r w:rsidRPr="003543D4">
        <w:rPr>
          <w:b/>
        </w:rPr>
        <w:t xml:space="preserve"> </w:t>
      </w:r>
      <w:r w:rsidR="002918C0">
        <w:rPr>
          <w:b/>
        </w:rPr>
        <w:t>ТЕХНИЧЕСКОЕ ЗАДАНИЕ</w:t>
      </w:r>
    </w:p>
    <w:p w:rsidR="002918C0" w:rsidRDefault="002918C0" w:rsidP="002918C0">
      <w:pPr>
        <w:suppressAutoHyphens/>
        <w:jc w:val="center"/>
      </w:pPr>
      <w:r>
        <w:t>на оказание услуг по</w:t>
      </w:r>
    </w:p>
    <w:p w:rsidR="002918C0" w:rsidRDefault="002918C0" w:rsidP="002918C0">
      <w:pPr>
        <w:suppressAutoHyphens/>
        <w:jc w:val="center"/>
        <w:rPr>
          <w:b/>
        </w:rPr>
      </w:pPr>
      <w:r>
        <w:t xml:space="preserve">анализу мазута </w:t>
      </w:r>
      <w:r w:rsidR="00262052" w:rsidRPr="00262052">
        <w:t xml:space="preserve">Правобережной </w:t>
      </w:r>
      <w:r w:rsidR="00262052">
        <w:t>ТЭЦ</w:t>
      </w:r>
      <w:r>
        <w:t xml:space="preserve"> филиала «Невский» ОАО «ТГК-1» </w:t>
      </w:r>
    </w:p>
    <w:p w:rsidR="002918C0" w:rsidRDefault="002918C0" w:rsidP="002918C0">
      <w:pPr>
        <w:suppressAutoHyphens/>
        <w:jc w:val="both"/>
      </w:pPr>
    </w:p>
    <w:p w:rsidR="002918C0" w:rsidRDefault="00262052" w:rsidP="002918C0">
      <w:pPr>
        <w:suppressAutoHyphens/>
        <w:jc w:val="both"/>
      </w:pPr>
      <w:r>
        <w:t>Номер ГКПЗ - 1105/6.47</w:t>
      </w:r>
      <w:r w:rsidR="002918C0">
        <w:t>-810</w:t>
      </w:r>
    </w:p>
    <w:p w:rsidR="002918C0" w:rsidRDefault="002918C0" w:rsidP="002918C0">
      <w:pPr>
        <w:suppressAutoHyphens/>
        <w:jc w:val="both"/>
      </w:pPr>
      <w:r>
        <w:t>Номер титульного списка – 6.3.1.</w:t>
      </w:r>
    </w:p>
    <w:p w:rsidR="002918C0" w:rsidRDefault="002918C0" w:rsidP="002918C0">
      <w:pPr>
        <w:suppressAutoHyphens/>
        <w:jc w:val="both"/>
        <w:rPr>
          <w:b/>
        </w:rPr>
      </w:pPr>
      <w:r>
        <w:rPr>
          <w:b/>
          <w:lang w:val="en-US"/>
        </w:rPr>
        <w:t>I</w:t>
      </w:r>
      <w:r>
        <w:rPr>
          <w:b/>
        </w:rPr>
        <w:t>. Общие требования.</w:t>
      </w:r>
    </w:p>
    <w:p w:rsidR="002918C0" w:rsidRDefault="002918C0" w:rsidP="002918C0">
      <w:pPr>
        <w:rPr>
          <w:b/>
        </w:rPr>
      </w:pPr>
      <w:r>
        <w:rPr>
          <w:b/>
        </w:rPr>
        <w:t xml:space="preserve">1.1. Требования к месту выполнения работ: </w:t>
      </w:r>
    </w:p>
    <w:p w:rsidR="002918C0" w:rsidRDefault="002918C0" w:rsidP="002918C0">
      <w:pPr>
        <w:suppressAutoHyphens/>
        <w:jc w:val="both"/>
      </w:pPr>
      <w:r>
        <w:t xml:space="preserve">Санкт-Петербург, Октябрьская набережная, дом 108, </w:t>
      </w:r>
      <w:r w:rsidR="00C10383">
        <w:t>Правобережная</w:t>
      </w:r>
      <w:r w:rsidR="00262052" w:rsidRPr="00262052">
        <w:t xml:space="preserve"> </w:t>
      </w:r>
      <w:r w:rsidR="00262052">
        <w:t>ТЭЦ</w:t>
      </w:r>
      <w:r>
        <w:t xml:space="preserve"> филиала «Невский» ОАО «ТГК-1»</w:t>
      </w:r>
    </w:p>
    <w:p w:rsidR="002918C0" w:rsidRDefault="002918C0" w:rsidP="002918C0">
      <w:pPr>
        <w:suppressAutoHyphens/>
      </w:pPr>
      <w:r>
        <w:t>Ответственные за составление технического задания:</w:t>
      </w:r>
    </w:p>
    <w:p w:rsidR="002918C0" w:rsidRDefault="002918C0" w:rsidP="002918C0">
      <w:pPr>
        <w:suppressAutoHyphens/>
      </w:pPr>
      <w:r>
        <w:t>Начальник ПТО: Никитин Олег Сергеевич, рабочий тел. 901-44-65</w:t>
      </w:r>
    </w:p>
    <w:p w:rsidR="002918C0" w:rsidRDefault="002918C0" w:rsidP="002918C0">
      <w:pPr>
        <w:suppressAutoHyphens/>
      </w:pPr>
      <w:r>
        <w:t xml:space="preserve">Начальник </w:t>
      </w:r>
      <w:r w:rsidR="00F85A21" w:rsidRPr="00E20893">
        <w:t>ХЦ</w:t>
      </w:r>
      <w:r>
        <w:t xml:space="preserve">: Черкашина Надежда Леонтьевна, рабочий тел. 901-44-88 </w:t>
      </w:r>
    </w:p>
    <w:p w:rsidR="002918C0" w:rsidRDefault="002918C0" w:rsidP="002918C0">
      <w:pPr>
        <w:suppressAutoHyphens/>
        <w:rPr>
          <w:b/>
        </w:rPr>
      </w:pPr>
      <w:r>
        <w:rPr>
          <w:b/>
        </w:rPr>
        <w:t>1.2. Период оказания услуг:</w:t>
      </w:r>
    </w:p>
    <w:p w:rsidR="002918C0" w:rsidRDefault="002918C0" w:rsidP="002918C0">
      <w:pPr>
        <w:suppressAutoHyphens/>
      </w:pPr>
      <w:r>
        <w:t xml:space="preserve">Начало                 </w:t>
      </w:r>
      <w:r>
        <w:rPr>
          <w:u w:val="single"/>
        </w:rPr>
        <w:t>01  февраля       2014 г.</w:t>
      </w:r>
      <w:r>
        <w:t xml:space="preserve"> </w:t>
      </w:r>
    </w:p>
    <w:p w:rsidR="002918C0" w:rsidRDefault="002918C0" w:rsidP="002918C0">
      <w:pPr>
        <w:suppressAutoHyphens/>
      </w:pPr>
      <w:r>
        <w:t xml:space="preserve">Окончание          </w:t>
      </w:r>
      <w:r>
        <w:rPr>
          <w:u w:val="single"/>
        </w:rPr>
        <w:t>31 _декабря _  2014 г.</w:t>
      </w:r>
    </w:p>
    <w:p w:rsidR="002918C0" w:rsidRDefault="002918C0" w:rsidP="002918C0">
      <w:pPr>
        <w:spacing w:after="200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1.3.  Стоимость услуги – 42 тыс. руб. без учета НДС,</w:t>
      </w:r>
    </w:p>
    <w:p w:rsidR="002918C0" w:rsidRDefault="002918C0" w:rsidP="002918C0">
      <w:pPr>
        <w:spacing w:after="200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в том числе: </w:t>
      </w:r>
    </w:p>
    <w:p w:rsidR="002918C0" w:rsidRDefault="002918C0" w:rsidP="002918C0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1-й квартал - _____</w:t>
      </w:r>
      <w:r>
        <w:rPr>
          <w:rFonts w:eastAsia="Calibri"/>
          <w:u w:val="single"/>
          <w:lang w:eastAsia="en-US"/>
        </w:rPr>
        <w:t>12</w:t>
      </w:r>
      <w:r>
        <w:rPr>
          <w:rFonts w:eastAsia="Calibri"/>
          <w:lang w:eastAsia="en-US"/>
        </w:rPr>
        <w:t>_____ тыс. руб. без учета НДС;</w:t>
      </w:r>
    </w:p>
    <w:p w:rsidR="002918C0" w:rsidRDefault="002918C0" w:rsidP="002918C0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2-й квартал - _____</w:t>
      </w:r>
      <w:r>
        <w:rPr>
          <w:rFonts w:eastAsia="Calibri"/>
          <w:u w:val="single"/>
          <w:lang w:eastAsia="en-US"/>
        </w:rPr>
        <w:t>0__</w:t>
      </w:r>
      <w:r>
        <w:rPr>
          <w:rFonts w:eastAsia="Calibri"/>
          <w:lang w:eastAsia="en-US"/>
        </w:rPr>
        <w:t>____ тыс. руб. без учета НДС;</w:t>
      </w:r>
    </w:p>
    <w:p w:rsidR="002918C0" w:rsidRDefault="002918C0" w:rsidP="002918C0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3-й квартал - _____</w:t>
      </w:r>
      <w:r>
        <w:rPr>
          <w:rFonts w:eastAsia="Calibri"/>
          <w:u w:val="single"/>
          <w:lang w:eastAsia="en-US"/>
        </w:rPr>
        <w:t>18_</w:t>
      </w:r>
      <w:r>
        <w:rPr>
          <w:rFonts w:eastAsia="Calibri"/>
          <w:lang w:eastAsia="en-US"/>
        </w:rPr>
        <w:t>____ тыс. руб. без учета НДС;</w:t>
      </w:r>
    </w:p>
    <w:p w:rsidR="002918C0" w:rsidRDefault="002918C0" w:rsidP="002918C0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4-й квартал - _____</w:t>
      </w:r>
      <w:r>
        <w:rPr>
          <w:rFonts w:eastAsia="Calibri"/>
          <w:u w:val="single"/>
          <w:lang w:eastAsia="en-US"/>
        </w:rPr>
        <w:t>12</w:t>
      </w:r>
      <w:r>
        <w:rPr>
          <w:rFonts w:eastAsia="Calibri"/>
          <w:lang w:eastAsia="en-US"/>
        </w:rPr>
        <w:t>_____ тыс. руб. без учета НДС;</w:t>
      </w:r>
    </w:p>
    <w:p w:rsidR="004216BE" w:rsidRDefault="004216BE" w:rsidP="004216BE">
      <w:pPr>
        <w:spacing w:after="200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val="en-US" w:eastAsia="en-US"/>
        </w:rPr>
        <w:t>II</w:t>
      </w:r>
      <w:r>
        <w:rPr>
          <w:rFonts w:eastAsia="Calibri"/>
          <w:b/>
          <w:lang w:eastAsia="en-US"/>
        </w:rPr>
        <w:t>. Описание и основные технические характеристики объекта работ</w:t>
      </w:r>
    </w:p>
    <w:p w:rsidR="004216BE" w:rsidRDefault="004216BE" w:rsidP="004216BE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Мазут является резервным топливом на ТЭЦ. </w:t>
      </w:r>
    </w:p>
    <w:p w:rsidR="004216BE" w:rsidRDefault="004216BE" w:rsidP="004216BE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val="en-US" w:eastAsia="en-US"/>
        </w:rPr>
        <w:t>III</w:t>
      </w:r>
      <w:r>
        <w:rPr>
          <w:rFonts w:eastAsia="Calibri"/>
          <w:b/>
          <w:lang w:eastAsia="en-US"/>
        </w:rPr>
        <w:t>. Требования к выполнению работ.</w:t>
      </w:r>
    </w:p>
    <w:p w:rsidR="00945820" w:rsidRDefault="004216BE" w:rsidP="004216BE">
      <w:pPr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 xml:space="preserve">3.1. Цель работы: </w:t>
      </w:r>
      <w:r>
        <w:rPr>
          <w:rFonts w:eastAsia="Calibri"/>
          <w:lang w:eastAsia="en-US"/>
        </w:rPr>
        <w:t>Определение показателей декадных проб мазута для проведения расчетов технико-экономических показателей работы ТЭЦ.</w:t>
      </w:r>
    </w:p>
    <w:p w:rsidR="004216BE" w:rsidRDefault="004216BE" w:rsidP="004216BE">
      <w:pPr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="00945820" w:rsidRDefault="00945820" w:rsidP="00945820">
      <w:pPr>
        <w:jc w:val="center"/>
        <w:rPr>
          <w:b/>
        </w:rPr>
      </w:pPr>
      <w:r>
        <w:rPr>
          <w:b/>
        </w:rPr>
        <w:t>3.2. УКРУПНЕННАЯ ВЕДОМОСТЬ</w:t>
      </w:r>
    </w:p>
    <w:p w:rsidR="00945820" w:rsidRDefault="00945820" w:rsidP="00945820">
      <w:pPr>
        <w:suppressAutoHyphens/>
        <w:jc w:val="center"/>
      </w:pPr>
      <w:r>
        <w:t>объемов услуг</w:t>
      </w:r>
    </w:p>
    <w:p w:rsidR="00945820" w:rsidRPr="003D2E17" w:rsidRDefault="00945820" w:rsidP="00945820">
      <w:pPr>
        <w:suppressAutoHyphens/>
        <w:jc w:val="center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3"/>
        <w:gridCol w:w="5657"/>
        <w:gridCol w:w="1556"/>
        <w:gridCol w:w="1836"/>
      </w:tblGrid>
      <w:tr w:rsidR="00FF7247" w:rsidRPr="005C44A6" w:rsidTr="00220347">
        <w:trPr>
          <w:trHeight w:val="823"/>
          <w:jc w:val="center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247" w:rsidRPr="005C44A6" w:rsidRDefault="00FF7247" w:rsidP="006E6CAD">
            <w:pPr>
              <w:contextualSpacing/>
              <w:jc w:val="center"/>
            </w:pPr>
            <w:r w:rsidRPr="005C44A6">
              <w:t>№</w:t>
            </w:r>
          </w:p>
          <w:p w:rsidR="00FF7247" w:rsidRPr="005C44A6" w:rsidRDefault="00FF7247" w:rsidP="006E6CAD">
            <w:pPr>
              <w:contextualSpacing/>
              <w:jc w:val="center"/>
            </w:pPr>
            <w:r w:rsidRPr="005C44A6">
              <w:t>п/п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247" w:rsidRPr="005C44A6" w:rsidRDefault="00FF7247" w:rsidP="001D7475">
            <w:pPr>
              <w:contextualSpacing/>
            </w:pPr>
            <w:r w:rsidRPr="005C44A6">
              <w:t>Наименование работ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247" w:rsidRDefault="00FF7247" w:rsidP="006E6CAD">
            <w:pPr>
              <w:contextualSpacing/>
              <w:jc w:val="center"/>
            </w:pPr>
            <w:r>
              <w:t>Единица</w:t>
            </w:r>
          </w:p>
          <w:p w:rsidR="00FF7247" w:rsidRPr="005C44A6" w:rsidRDefault="00FF7247" w:rsidP="006E6CAD">
            <w:pPr>
              <w:contextualSpacing/>
              <w:jc w:val="center"/>
            </w:pPr>
            <w:r>
              <w:t>измерения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247" w:rsidRPr="005C44A6" w:rsidRDefault="00FF7247" w:rsidP="006E6CAD">
            <w:pPr>
              <w:contextualSpacing/>
              <w:jc w:val="center"/>
            </w:pPr>
            <w:r w:rsidRPr="005C44A6">
              <w:t>Кол-во</w:t>
            </w:r>
          </w:p>
        </w:tc>
      </w:tr>
      <w:tr w:rsidR="00FF7247" w:rsidRPr="005C44A6" w:rsidTr="00220347">
        <w:trPr>
          <w:trHeight w:val="848"/>
          <w:jc w:val="center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247" w:rsidRPr="005C44A6" w:rsidRDefault="00FF7247" w:rsidP="003B18BD">
            <w:pPr>
              <w:numPr>
                <w:ilvl w:val="0"/>
                <w:numId w:val="20"/>
              </w:numPr>
            </w:pP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475" w:rsidRPr="005C44A6" w:rsidRDefault="003B18BD" w:rsidP="003B18BD">
            <w:r>
              <w:t>Анализ мазута</w:t>
            </w:r>
            <w:r w:rsidR="001D7475">
              <w:t xml:space="preserve"> </w:t>
            </w:r>
            <w:r>
              <w:t>(определение</w:t>
            </w:r>
            <w:r w:rsidR="001D7475">
              <w:t xml:space="preserve">  качества</w:t>
            </w:r>
            <w:r>
              <w:t xml:space="preserve">), </w:t>
            </w:r>
            <w:r w:rsidR="001D7475">
              <w:t>декадная проба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247" w:rsidRPr="005C44A6" w:rsidRDefault="00FF7247" w:rsidP="006E6CAD">
            <w:pPr>
              <w:jc w:val="center"/>
            </w:pPr>
            <w:r w:rsidRPr="005C44A6">
              <w:t>проба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247" w:rsidRPr="005C44A6" w:rsidRDefault="00C10383" w:rsidP="006E6CAD">
            <w:pPr>
              <w:jc w:val="center"/>
            </w:pPr>
            <w:r>
              <w:t>8</w:t>
            </w:r>
          </w:p>
        </w:tc>
      </w:tr>
      <w:tr w:rsidR="00FF7247" w:rsidRPr="005C44A6" w:rsidTr="00C86305">
        <w:trPr>
          <w:trHeight w:val="707"/>
          <w:jc w:val="center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247" w:rsidRPr="005C44A6" w:rsidRDefault="00FF7247" w:rsidP="003B18BD">
            <w:pPr>
              <w:numPr>
                <w:ilvl w:val="0"/>
                <w:numId w:val="20"/>
              </w:numPr>
            </w:pP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247" w:rsidRDefault="003B18BD" w:rsidP="00B76352">
            <w:r w:rsidRPr="003B18BD">
              <w:t>Анализ мазута (</w:t>
            </w:r>
            <w:r>
              <w:t>определение  качества), контрольная</w:t>
            </w:r>
            <w:r w:rsidRPr="003B18BD">
              <w:t xml:space="preserve"> проба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247" w:rsidRPr="005C44A6" w:rsidRDefault="00FF7247" w:rsidP="006E6CAD">
            <w:pPr>
              <w:jc w:val="center"/>
            </w:pPr>
            <w:r w:rsidRPr="00FF7247">
              <w:t>проба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247" w:rsidRDefault="00FF7247" w:rsidP="006E6CAD">
            <w:pPr>
              <w:jc w:val="center"/>
            </w:pPr>
            <w:r w:rsidRPr="00FF7247">
              <w:t>1</w:t>
            </w:r>
          </w:p>
        </w:tc>
      </w:tr>
    </w:tbl>
    <w:p w:rsidR="008615A3" w:rsidRPr="0086502D" w:rsidRDefault="008615A3" w:rsidP="00A85F7E">
      <w:pPr>
        <w:ind w:left="720"/>
        <w:jc w:val="center"/>
      </w:pPr>
    </w:p>
    <w:p w:rsidR="00B76352" w:rsidRDefault="00B76352" w:rsidP="005233BE">
      <w:pPr>
        <w:jc w:val="center"/>
        <w:rPr>
          <w:b/>
        </w:rPr>
      </w:pPr>
      <w:r>
        <w:rPr>
          <w:b/>
        </w:rPr>
        <w:t xml:space="preserve">Программа </w:t>
      </w:r>
      <w:r w:rsidR="003B18BD">
        <w:rPr>
          <w:b/>
        </w:rPr>
        <w:t xml:space="preserve">проведения анализа мазута </w:t>
      </w:r>
    </w:p>
    <w:p w:rsidR="00B76352" w:rsidRDefault="00B76352" w:rsidP="005233BE">
      <w:pPr>
        <w:jc w:val="center"/>
        <w:rPr>
          <w:b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38"/>
        <w:gridCol w:w="7226"/>
        <w:gridCol w:w="1838"/>
      </w:tblGrid>
      <w:tr w:rsidR="00B76352" w:rsidTr="00D81FD2">
        <w:trPr>
          <w:trHeight w:val="899"/>
        </w:trPr>
        <w:tc>
          <w:tcPr>
            <w:tcW w:w="280" w:type="pct"/>
            <w:vAlign w:val="center"/>
          </w:tcPr>
          <w:p w:rsidR="00B76352" w:rsidRPr="00B76352" w:rsidRDefault="00B76352" w:rsidP="00B76352">
            <w:pPr>
              <w:shd w:val="clear" w:color="auto" w:fill="FFFFFF"/>
              <w:rPr>
                <w:spacing w:val="-1"/>
              </w:rPr>
            </w:pPr>
            <w:r w:rsidRPr="00B76352">
              <w:rPr>
                <w:spacing w:val="-1"/>
              </w:rPr>
              <w:t>№</w:t>
            </w:r>
          </w:p>
          <w:p w:rsidR="00B76352" w:rsidRDefault="00B76352" w:rsidP="00B76352">
            <w:pPr>
              <w:shd w:val="clear" w:color="auto" w:fill="FFFFFF"/>
              <w:rPr>
                <w:spacing w:val="-1"/>
              </w:rPr>
            </w:pPr>
            <w:r w:rsidRPr="00B76352">
              <w:rPr>
                <w:spacing w:val="-1"/>
              </w:rPr>
              <w:t>п/п</w:t>
            </w:r>
          </w:p>
        </w:tc>
        <w:tc>
          <w:tcPr>
            <w:tcW w:w="3763" w:type="pct"/>
            <w:vAlign w:val="center"/>
          </w:tcPr>
          <w:p w:rsidR="00B76352" w:rsidRDefault="00B76352" w:rsidP="00B76352">
            <w:pPr>
              <w:shd w:val="clear" w:color="auto" w:fill="FFFFFF"/>
              <w:jc w:val="center"/>
              <w:rPr>
                <w:b/>
              </w:rPr>
            </w:pPr>
            <w:r>
              <w:rPr>
                <w:spacing w:val="-1"/>
              </w:rPr>
              <w:t>Наименование показателей</w:t>
            </w:r>
          </w:p>
        </w:tc>
        <w:tc>
          <w:tcPr>
            <w:tcW w:w="958" w:type="pct"/>
            <w:vAlign w:val="center"/>
          </w:tcPr>
          <w:p w:rsidR="00B76352" w:rsidRPr="00B76352" w:rsidRDefault="00B76352" w:rsidP="00B76352">
            <w:pPr>
              <w:shd w:val="clear" w:color="auto" w:fill="FFFFFF"/>
              <w:jc w:val="center"/>
            </w:pPr>
            <w:r w:rsidRPr="00B76352">
              <w:t>НД на метод испытаний</w:t>
            </w:r>
          </w:p>
        </w:tc>
      </w:tr>
      <w:tr w:rsidR="00B76352" w:rsidTr="00220347">
        <w:trPr>
          <w:trHeight w:val="641"/>
        </w:trPr>
        <w:tc>
          <w:tcPr>
            <w:tcW w:w="280" w:type="pct"/>
          </w:tcPr>
          <w:p w:rsidR="00B76352" w:rsidRDefault="00B76352" w:rsidP="003B18BD">
            <w:pPr>
              <w:pStyle w:val="2"/>
              <w:spacing w:line="240" w:lineRule="auto"/>
              <w:ind w:left="0"/>
              <w:jc w:val="center"/>
            </w:pPr>
            <w:r>
              <w:t>1</w:t>
            </w:r>
            <w:r w:rsidR="00C86305">
              <w:t>.</w:t>
            </w:r>
          </w:p>
        </w:tc>
        <w:tc>
          <w:tcPr>
            <w:tcW w:w="3763" w:type="pct"/>
          </w:tcPr>
          <w:p w:rsidR="00B76352" w:rsidRDefault="00D81FD2" w:rsidP="004A685B">
            <w:pPr>
              <w:pStyle w:val="2"/>
              <w:spacing w:line="240" w:lineRule="auto"/>
              <w:ind w:left="0"/>
              <w:rPr>
                <w:b/>
              </w:rPr>
            </w:pPr>
            <w:r>
              <w:t xml:space="preserve">Массовая доля воды, % </w:t>
            </w:r>
          </w:p>
        </w:tc>
        <w:tc>
          <w:tcPr>
            <w:tcW w:w="958" w:type="pct"/>
            <w:vAlign w:val="center"/>
          </w:tcPr>
          <w:p w:rsidR="00B76352" w:rsidRPr="00B76352" w:rsidRDefault="00B76352" w:rsidP="00D81FD2">
            <w:pPr>
              <w:pStyle w:val="2"/>
              <w:spacing w:line="240" w:lineRule="auto"/>
              <w:ind w:left="0"/>
            </w:pPr>
            <w:r w:rsidRPr="00B76352">
              <w:t>ГОСТ 2477</w:t>
            </w:r>
          </w:p>
        </w:tc>
      </w:tr>
      <w:tr w:rsidR="00B76352" w:rsidTr="00D81FD2">
        <w:tc>
          <w:tcPr>
            <w:tcW w:w="280" w:type="pct"/>
          </w:tcPr>
          <w:p w:rsidR="00B76352" w:rsidRDefault="00B76352" w:rsidP="003B18BD">
            <w:pPr>
              <w:pStyle w:val="2"/>
              <w:spacing w:line="240" w:lineRule="auto"/>
              <w:ind w:left="0"/>
              <w:jc w:val="center"/>
            </w:pPr>
            <w:r>
              <w:lastRenderedPageBreak/>
              <w:t>2</w:t>
            </w:r>
            <w:r w:rsidR="00C86305">
              <w:t>.</w:t>
            </w:r>
          </w:p>
        </w:tc>
        <w:tc>
          <w:tcPr>
            <w:tcW w:w="3763" w:type="pct"/>
          </w:tcPr>
          <w:p w:rsidR="00B76352" w:rsidRPr="00D81FD2" w:rsidRDefault="00D81FD2" w:rsidP="004A685B">
            <w:pPr>
              <w:pStyle w:val="2"/>
              <w:spacing w:line="240" w:lineRule="auto"/>
              <w:ind w:left="0"/>
            </w:pPr>
            <w:r w:rsidRPr="00D81FD2">
              <w:t>Теплота сгорания, ккал/кг,</w:t>
            </w:r>
            <w:r>
              <w:t xml:space="preserve"> </w:t>
            </w:r>
            <w:r w:rsidRPr="00D81FD2">
              <w:rPr>
                <w:lang w:val="en-US"/>
              </w:rPr>
              <w:t>Q</w:t>
            </w:r>
            <w:r w:rsidRPr="00D81FD2">
              <w:t>в</w:t>
            </w:r>
          </w:p>
        </w:tc>
        <w:tc>
          <w:tcPr>
            <w:tcW w:w="958" w:type="pct"/>
            <w:vMerge w:val="restart"/>
            <w:vAlign w:val="center"/>
          </w:tcPr>
          <w:p w:rsidR="00B76352" w:rsidRPr="00B76352" w:rsidRDefault="00B76352" w:rsidP="00D81FD2">
            <w:pPr>
              <w:pStyle w:val="2"/>
              <w:spacing w:line="240" w:lineRule="auto"/>
              <w:ind w:left="0"/>
            </w:pPr>
            <w:r>
              <w:t>ГОСТ 21261</w:t>
            </w:r>
          </w:p>
        </w:tc>
      </w:tr>
      <w:tr w:rsidR="00B76352" w:rsidTr="00D81FD2">
        <w:tc>
          <w:tcPr>
            <w:tcW w:w="280" w:type="pct"/>
          </w:tcPr>
          <w:p w:rsidR="00B76352" w:rsidRDefault="00B76352" w:rsidP="003B18BD">
            <w:pPr>
              <w:pStyle w:val="2"/>
              <w:spacing w:line="240" w:lineRule="auto"/>
              <w:ind w:left="0"/>
              <w:jc w:val="center"/>
            </w:pPr>
            <w:r>
              <w:t>3</w:t>
            </w:r>
            <w:r w:rsidR="00C86305">
              <w:t>.</w:t>
            </w:r>
          </w:p>
        </w:tc>
        <w:tc>
          <w:tcPr>
            <w:tcW w:w="3763" w:type="pct"/>
          </w:tcPr>
          <w:p w:rsidR="00B76352" w:rsidRPr="00D81FD2" w:rsidRDefault="00D81FD2" w:rsidP="004A685B">
            <w:pPr>
              <w:pStyle w:val="2"/>
              <w:spacing w:line="240" w:lineRule="auto"/>
              <w:ind w:left="0"/>
            </w:pPr>
            <w:r w:rsidRPr="00D81FD2">
              <w:t xml:space="preserve">Теплота сгорания, ккал/кг, </w:t>
            </w:r>
            <w:r w:rsidRPr="00D81FD2">
              <w:rPr>
                <w:lang w:val="en-US"/>
              </w:rPr>
              <w:t>Q</w:t>
            </w:r>
            <w:r>
              <w:t xml:space="preserve">н </w:t>
            </w:r>
            <w:r w:rsidRPr="00D81FD2">
              <w:t>Qн</w:t>
            </w:r>
            <w:r>
              <w:t xml:space="preserve"> с. м.</w:t>
            </w:r>
          </w:p>
        </w:tc>
        <w:tc>
          <w:tcPr>
            <w:tcW w:w="958" w:type="pct"/>
            <w:vMerge/>
            <w:vAlign w:val="center"/>
          </w:tcPr>
          <w:p w:rsidR="00B76352" w:rsidRPr="00B76352" w:rsidRDefault="00B76352" w:rsidP="00D81FD2">
            <w:pPr>
              <w:pStyle w:val="2"/>
              <w:spacing w:line="240" w:lineRule="auto"/>
              <w:ind w:left="0"/>
            </w:pPr>
          </w:p>
        </w:tc>
      </w:tr>
      <w:tr w:rsidR="00B76352" w:rsidTr="00D81FD2">
        <w:tc>
          <w:tcPr>
            <w:tcW w:w="280" w:type="pct"/>
          </w:tcPr>
          <w:p w:rsidR="00B76352" w:rsidRDefault="00B76352" w:rsidP="003B18BD">
            <w:pPr>
              <w:pStyle w:val="2"/>
              <w:spacing w:line="240" w:lineRule="auto"/>
              <w:ind w:left="0"/>
              <w:jc w:val="center"/>
            </w:pPr>
            <w:r>
              <w:t>4</w:t>
            </w:r>
            <w:r w:rsidR="00C86305">
              <w:t>.</w:t>
            </w:r>
          </w:p>
        </w:tc>
        <w:tc>
          <w:tcPr>
            <w:tcW w:w="3763" w:type="pct"/>
          </w:tcPr>
          <w:p w:rsidR="00B76352" w:rsidRPr="00D81FD2" w:rsidRDefault="00D81FD2" w:rsidP="004A685B">
            <w:pPr>
              <w:pStyle w:val="2"/>
              <w:spacing w:line="240" w:lineRule="auto"/>
              <w:ind w:left="0"/>
            </w:pPr>
            <w:r w:rsidRPr="00D81FD2">
              <w:t>Массовая доля водорода, %</w:t>
            </w:r>
          </w:p>
        </w:tc>
        <w:tc>
          <w:tcPr>
            <w:tcW w:w="958" w:type="pct"/>
            <w:vMerge/>
            <w:vAlign w:val="center"/>
          </w:tcPr>
          <w:p w:rsidR="00B76352" w:rsidRPr="00B76352" w:rsidRDefault="00B76352" w:rsidP="00D81FD2">
            <w:pPr>
              <w:pStyle w:val="2"/>
              <w:spacing w:line="240" w:lineRule="auto"/>
              <w:ind w:left="0"/>
            </w:pPr>
          </w:p>
        </w:tc>
      </w:tr>
      <w:tr w:rsidR="00B76352" w:rsidTr="00C86305">
        <w:tc>
          <w:tcPr>
            <w:tcW w:w="280" w:type="pct"/>
          </w:tcPr>
          <w:p w:rsidR="00B76352" w:rsidRDefault="00B76352" w:rsidP="003B18BD">
            <w:pPr>
              <w:pStyle w:val="2"/>
              <w:spacing w:line="240" w:lineRule="auto"/>
              <w:ind w:left="0"/>
              <w:jc w:val="center"/>
            </w:pPr>
            <w:r>
              <w:t>5</w:t>
            </w:r>
            <w:r w:rsidR="00C86305">
              <w:t>.</w:t>
            </w:r>
          </w:p>
        </w:tc>
        <w:tc>
          <w:tcPr>
            <w:tcW w:w="3763" w:type="pct"/>
          </w:tcPr>
          <w:p w:rsidR="00B76352" w:rsidRPr="00D81FD2" w:rsidRDefault="00D81FD2" w:rsidP="00D81FD2">
            <w:pPr>
              <w:pStyle w:val="2"/>
              <w:spacing w:line="240" w:lineRule="auto"/>
              <w:ind w:left="0"/>
            </w:pPr>
            <w:r w:rsidRPr="00D81FD2">
              <w:t>Массовая доля серы, %</w:t>
            </w:r>
          </w:p>
        </w:tc>
        <w:tc>
          <w:tcPr>
            <w:tcW w:w="958" w:type="pct"/>
            <w:vAlign w:val="center"/>
          </w:tcPr>
          <w:p w:rsidR="00B76352" w:rsidRPr="00B76352" w:rsidRDefault="00D81FD2" w:rsidP="00D81FD2">
            <w:pPr>
              <w:pStyle w:val="2"/>
              <w:spacing w:line="240" w:lineRule="auto"/>
              <w:ind w:left="0"/>
            </w:pPr>
            <w:r>
              <w:t>ГОСТ 1437, ГОСТ-Р 50442</w:t>
            </w:r>
          </w:p>
        </w:tc>
      </w:tr>
      <w:tr w:rsidR="00B76352" w:rsidTr="00D81FD2">
        <w:tc>
          <w:tcPr>
            <w:tcW w:w="280" w:type="pct"/>
          </w:tcPr>
          <w:p w:rsidR="00B76352" w:rsidRDefault="00B76352" w:rsidP="003B18BD">
            <w:pPr>
              <w:pStyle w:val="2"/>
              <w:spacing w:line="240" w:lineRule="auto"/>
              <w:ind w:left="0"/>
              <w:jc w:val="center"/>
            </w:pPr>
            <w:r>
              <w:t>6</w:t>
            </w:r>
            <w:r w:rsidR="00C86305">
              <w:t>.</w:t>
            </w:r>
          </w:p>
        </w:tc>
        <w:tc>
          <w:tcPr>
            <w:tcW w:w="3763" w:type="pct"/>
          </w:tcPr>
          <w:p w:rsidR="00B76352" w:rsidRDefault="00D81FD2" w:rsidP="004A685B">
            <w:pPr>
              <w:pStyle w:val="2"/>
              <w:spacing w:line="240" w:lineRule="auto"/>
              <w:ind w:left="0"/>
              <w:rPr>
                <w:b/>
              </w:rPr>
            </w:pPr>
            <w:r>
              <w:t>Плотность при 20 º С, г/см</w:t>
            </w:r>
            <w:r w:rsidRPr="00D81FD2">
              <w:rPr>
                <w:vertAlign w:val="superscript"/>
              </w:rPr>
              <w:t>3</w:t>
            </w:r>
          </w:p>
        </w:tc>
        <w:tc>
          <w:tcPr>
            <w:tcW w:w="958" w:type="pct"/>
            <w:vAlign w:val="center"/>
          </w:tcPr>
          <w:p w:rsidR="00B76352" w:rsidRPr="00B76352" w:rsidRDefault="00D81FD2" w:rsidP="00D81FD2">
            <w:pPr>
              <w:pStyle w:val="2"/>
              <w:spacing w:line="240" w:lineRule="auto"/>
              <w:ind w:left="0"/>
            </w:pPr>
            <w:r>
              <w:t>ГОСТ 3900</w:t>
            </w:r>
          </w:p>
        </w:tc>
      </w:tr>
      <w:tr w:rsidR="00B76352" w:rsidTr="00D81FD2">
        <w:tc>
          <w:tcPr>
            <w:tcW w:w="280" w:type="pct"/>
          </w:tcPr>
          <w:p w:rsidR="00B76352" w:rsidRDefault="00B76352" w:rsidP="003B18BD">
            <w:pPr>
              <w:pStyle w:val="2"/>
              <w:spacing w:line="240" w:lineRule="auto"/>
              <w:ind w:left="0"/>
              <w:jc w:val="center"/>
            </w:pPr>
            <w:r>
              <w:t>7</w:t>
            </w:r>
            <w:r w:rsidR="00C86305">
              <w:t>.</w:t>
            </w:r>
          </w:p>
        </w:tc>
        <w:tc>
          <w:tcPr>
            <w:tcW w:w="3763" w:type="pct"/>
          </w:tcPr>
          <w:p w:rsidR="00B76352" w:rsidRDefault="00D81FD2" w:rsidP="004A685B">
            <w:pPr>
              <w:pStyle w:val="2"/>
              <w:spacing w:line="240" w:lineRule="auto"/>
              <w:ind w:left="0"/>
              <w:rPr>
                <w:b/>
              </w:rPr>
            </w:pPr>
            <w:r>
              <w:t>Эквивалент на сухую массу</w:t>
            </w:r>
          </w:p>
        </w:tc>
        <w:tc>
          <w:tcPr>
            <w:tcW w:w="958" w:type="pct"/>
            <w:vAlign w:val="center"/>
          </w:tcPr>
          <w:p w:rsidR="00B76352" w:rsidRPr="00B76352" w:rsidRDefault="00D81FD2" w:rsidP="00D81FD2">
            <w:pPr>
              <w:pStyle w:val="2"/>
              <w:spacing w:line="240" w:lineRule="auto"/>
              <w:ind w:left="0"/>
              <w:jc w:val="center"/>
            </w:pPr>
            <w:r>
              <w:t>-</w:t>
            </w:r>
          </w:p>
        </w:tc>
      </w:tr>
      <w:tr w:rsidR="00B76352" w:rsidTr="00D81FD2">
        <w:tc>
          <w:tcPr>
            <w:tcW w:w="280" w:type="pct"/>
          </w:tcPr>
          <w:p w:rsidR="00B76352" w:rsidRPr="00983D48" w:rsidRDefault="00B76352" w:rsidP="003B18BD">
            <w:pPr>
              <w:pStyle w:val="2"/>
              <w:spacing w:line="240" w:lineRule="auto"/>
              <w:ind w:left="0"/>
              <w:jc w:val="center"/>
            </w:pPr>
            <w:r>
              <w:t>8</w:t>
            </w:r>
            <w:r w:rsidR="00C86305">
              <w:t>.</w:t>
            </w:r>
          </w:p>
        </w:tc>
        <w:tc>
          <w:tcPr>
            <w:tcW w:w="3763" w:type="pct"/>
          </w:tcPr>
          <w:p w:rsidR="00B76352" w:rsidRDefault="00D81FD2" w:rsidP="004A685B">
            <w:pPr>
              <w:pStyle w:val="2"/>
              <w:spacing w:line="240" w:lineRule="auto"/>
              <w:ind w:left="0"/>
            </w:pPr>
            <w:r>
              <w:t>Зольность, %</w:t>
            </w:r>
          </w:p>
        </w:tc>
        <w:tc>
          <w:tcPr>
            <w:tcW w:w="958" w:type="pct"/>
            <w:vAlign w:val="center"/>
          </w:tcPr>
          <w:p w:rsidR="00B76352" w:rsidRPr="00B76352" w:rsidRDefault="00D81FD2" w:rsidP="00D81FD2">
            <w:pPr>
              <w:pStyle w:val="2"/>
              <w:spacing w:line="240" w:lineRule="auto"/>
              <w:ind w:left="0"/>
            </w:pPr>
            <w:r>
              <w:t>ГОСТ 1461</w:t>
            </w:r>
          </w:p>
        </w:tc>
      </w:tr>
    </w:tbl>
    <w:p w:rsidR="00B76352" w:rsidRDefault="00B76352" w:rsidP="005233BE">
      <w:pPr>
        <w:jc w:val="center"/>
        <w:rPr>
          <w:b/>
        </w:rPr>
      </w:pPr>
    </w:p>
    <w:p w:rsidR="002918C0" w:rsidRDefault="002918C0" w:rsidP="002918C0">
      <w:pPr>
        <w:rPr>
          <w:b/>
        </w:rPr>
      </w:pPr>
      <w:r>
        <w:rPr>
          <w:b/>
        </w:rPr>
        <w:t>3.3. Специальные требования:</w:t>
      </w:r>
    </w:p>
    <w:p w:rsidR="002918C0" w:rsidRDefault="00D76FE1" w:rsidP="002918C0">
      <w:pPr>
        <w:numPr>
          <w:ilvl w:val="0"/>
          <w:numId w:val="21"/>
        </w:numPr>
        <w:ind w:left="284"/>
        <w:jc w:val="both"/>
      </w:pPr>
      <w:r>
        <w:t>работы, указанные в укрупненной ведомости</w:t>
      </w:r>
      <w:r w:rsidR="002918C0" w:rsidRPr="00BF7E01">
        <w:t xml:space="preserve"> выполняются в соответствии с графиком</w:t>
      </w:r>
      <w:r>
        <w:t>,</w:t>
      </w:r>
      <w:r w:rsidR="002918C0" w:rsidRPr="00BF7E01">
        <w:t xml:space="preserve"> согласованным с заказчиком.</w:t>
      </w:r>
    </w:p>
    <w:p w:rsidR="002918C0" w:rsidRDefault="002918C0" w:rsidP="002918C0">
      <w:pPr>
        <w:pStyle w:val="a6"/>
        <w:numPr>
          <w:ilvl w:val="0"/>
          <w:numId w:val="21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2918C0">
        <w:rPr>
          <w:rFonts w:ascii="Times New Roman" w:hAnsi="Times New Roman" w:cs="Times New Roman"/>
          <w:sz w:val="24"/>
          <w:szCs w:val="24"/>
        </w:rPr>
        <w:t>ыполнение анализов мазута должно проводиться в соответствии с действующими методиками химического анализа.</w:t>
      </w:r>
    </w:p>
    <w:p w:rsidR="002918C0" w:rsidRDefault="002918C0" w:rsidP="002918C0">
      <w:pPr>
        <w:pStyle w:val="a6"/>
        <w:numPr>
          <w:ilvl w:val="0"/>
          <w:numId w:val="21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B4112A">
        <w:rPr>
          <w:rFonts w:ascii="Times New Roman" w:hAnsi="Times New Roman" w:cs="Times New Roman"/>
          <w:sz w:val="24"/>
          <w:szCs w:val="24"/>
        </w:rPr>
        <w:t>тбор проб и их доставка в лабораторию для анализа осуществляется персоналом и транспортом заказчика.</w:t>
      </w:r>
    </w:p>
    <w:p w:rsidR="002918C0" w:rsidRDefault="002918C0" w:rsidP="002918C0">
      <w:pPr>
        <w:pStyle w:val="a6"/>
        <w:numPr>
          <w:ilvl w:val="0"/>
          <w:numId w:val="21"/>
        </w:numPr>
        <w:ind w:left="284"/>
        <w:jc w:val="both"/>
      </w:pPr>
      <w:r w:rsidRPr="00BF7E01">
        <w:rPr>
          <w:rFonts w:ascii="Times New Roman" w:hAnsi="Times New Roman" w:cs="Times New Roman"/>
          <w:sz w:val="24"/>
          <w:szCs w:val="24"/>
        </w:rPr>
        <w:t xml:space="preserve">при выполнении работ должны соблюдаться требования следующих нормативных документов: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2918C0">
        <w:rPr>
          <w:rFonts w:ascii="Times New Roman" w:hAnsi="Times New Roman" w:cs="Times New Roman"/>
          <w:sz w:val="24"/>
          <w:szCs w:val="24"/>
        </w:rPr>
        <w:t>етодические указания по контролю качества твердого, жидкого и газообразного топлива для расчета удельных расходов топл</w:t>
      </w:r>
      <w:r>
        <w:rPr>
          <w:rFonts w:ascii="Times New Roman" w:hAnsi="Times New Roman" w:cs="Times New Roman"/>
          <w:sz w:val="24"/>
          <w:szCs w:val="24"/>
        </w:rPr>
        <w:t>ива на тепловых электростанциях</w:t>
      </w:r>
      <w:r w:rsidRPr="002918C0">
        <w:rPr>
          <w:rFonts w:ascii="Times New Roman" w:hAnsi="Times New Roman" w:cs="Times New Roman"/>
          <w:sz w:val="24"/>
          <w:szCs w:val="24"/>
        </w:rPr>
        <w:t xml:space="preserve"> (СО 34.09.114-2001).</w:t>
      </w:r>
    </w:p>
    <w:p w:rsidR="002918C0" w:rsidRPr="00B4112A" w:rsidRDefault="002918C0" w:rsidP="002918C0">
      <w:pPr>
        <w:jc w:val="both"/>
      </w:pPr>
    </w:p>
    <w:p w:rsidR="002918C0" w:rsidRPr="00B4112A" w:rsidRDefault="002918C0" w:rsidP="002918C0">
      <w:pPr>
        <w:ind w:left="-76"/>
        <w:jc w:val="both"/>
      </w:pPr>
      <w:r w:rsidRPr="002967F9">
        <w:rPr>
          <w:b/>
        </w:rPr>
        <w:t>3.4. Результат оказания услуг:</w:t>
      </w:r>
      <w:r w:rsidRPr="002967F9">
        <w:t xml:space="preserve"> </w:t>
      </w:r>
      <w:r w:rsidRPr="00B4112A">
        <w:t>по окончании работ должны быть оформлены протоколы резул</w:t>
      </w:r>
      <w:r>
        <w:t>ьтатов анализов мазута</w:t>
      </w:r>
      <w:r w:rsidRPr="00B4112A">
        <w:t xml:space="preserve"> и переданы на ТЭЦ-5 (в 2-х экземплярах).</w:t>
      </w:r>
    </w:p>
    <w:p w:rsidR="002918C0" w:rsidRPr="00B4112A" w:rsidRDefault="002918C0" w:rsidP="002918C0">
      <w:pPr>
        <w:ind w:left="-76"/>
        <w:jc w:val="both"/>
      </w:pPr>
    </w:p>
    <w:p w:rsidR="002918C0" w:rsidRPr="00BF7E01" w:rsidRDefault="002918C0" w:rsidP="002918C0">
      <w:pPr>
        <w:ind w:left="284"/>
        <w:jc w:val="both"/>
      </w:pPr>
    </w:p>
    <w:p w:rsidR="002918C0" w:rsidRDefault="002918C0" w:rsidP="002918C0">
      <w:pPr>
        <w:suppressAutoHyphens/>
        <w:spacing w:line="276" w:lineRule="auto"/>
        <w:rPr>
          <w:b/>
        </w:rPr>
      </w:pPr>
    </w:p>
    <w:p w:rsidR="003543D4" w:rsidRDefault="003543D4" w:rsidP="003543D4">
      <w:r>
        <w:t xml:space="preserve">Директор </w:t>
      </w:r>
      <w:r w:rsidR="00B10C94" w:rsidRPr="00B10C94">
        <w:t xml:space="preserve">Правобережной </w:t>
      </w:r>
      <w:r w:rsidR="00B10C94">
        <w:t>ТЭЦ</w:t>
      </w:r>
      <w:r>
        <w:t xml:space="preserve">                                                                        </w:t>
      </w:r>
      <w:r w:rsidR="00B10C94">
        <w:t xml:space="preserve">       </w:t>
      </w:r>
      <w:r>
        <w:t>В. Н. Яскевич</w:t>
      </w:r>
    </w:p>
    <w:p w:rsidR="003543D4" w:rsidRDefault="003543D4" w:rsidP="003543D4">
      <w:r>
        <w:t xml:space="preserve">филиала «Невский» ОАО «ТГК-1»                                                                             </w:t>
      </w:r>
    </w:p>
    <w:p w:rsidR="002918C0" w:rsidRDefault="002918C0" w:rsidP="002918C0"/>
    <w:p w:rsidR="002918C0" w:rsidRDefault="002918C0" w:rsidP="002918C0">
      <w:pPr>
        <w:suppressAutoHyphens/>
        <w:spacing w:line="276" w:lineRule="auto"/>
        <w:rPr>
          <w:b/>
        </w:rPr>
      </w:pPr>
    </w:p>
    <w:p w:rsidR="002918C0" w:rsidRDefault="002918C0" w:rsidP="002918C0">
      <w:pPr>
        <w:suppressAutoHyphens/>
        <w:spacing w:line="276" w:lineRule="auto"/>
        <w:rPr>
          <w:b/>
        </w:rPr>
      </w:pPr>
    </w:p>
    <w:p w:rsidR="00E149E5" w:rsidRPr="00C23F08" w:rsidRDefault="00E149E5" w:rsidP="00C23F08">
      <w:pPr>
        <w:tabs>
          <w:tab w:val="left" w:pos="5475"/>
        </w:tabs>
      </w:pPr>
    </w:p>
    <w:sectPr w:rsidR="00E149E5" w:rsidRPr="00C23F08" w:rsidSect="003972C5">
      <w:footerReference w:type="default" r:id="rId7"/>
      <w:pgSz w:w="11909" w:h="16834" w:code="9"/>
      <w:pgMar w:top="357" w:right="811" w:bottom="357" w:left="1712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543A" w:rsidRDefault="00D5543A" w:rsidP="00B8085D">
      <w:r>
        <w:separator/>
      </w:r>
    </w:p>
  </w:endnote>
  <w:endnote w:type="continuationSeparator" w:id="0">
    <w:p w:rsidR="00D5543A" w:rsidRDefault="00D5543A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126111"/>
      <w:docPartObj>
        <w:docPartGallery w:val="Page Numbers (Bottom of Page)"/>
        <w:docPartUnique/>
      </w:docPartObj>
    </w:sdtPr>
    <w:sdtEndPr/>
    <w:sdtContent>
      <w:p w:rsidR="00A636EC" w:rsidRDefault="00B8085D">
        <w:pPr>
          <w:pStyle w:val="a4"/>
          <w:jc w:val="right"/>
        </w:pPr>
        <w:r>
          <w:fldChar w:fldCharType="begin"/>
        </w:r>
        <w:r w:rsidR="00D063EB">
          <w:instrText>PAGE   \* MERGEFORMAT</w:instrText>
        </w:r>
        <w:r>
          <w:fldChar w:fldCharType="separate"/>
        </w:r>
        <w:r w:rsidR="0022034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636EC" w:rsidRDefault="00220347" w:rsidP="00C0224B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543A" w:rsidRDefault="00D5543A" w:rsidP="00B8085D">
      <w:r>
        <w:separator/>
      </w:r>
    </w:p>
  </w:footnote>
  <w:footnote w:type="continuationSeparator" w:id="0">
    <w:p w:rsidR="00D5543A" w:rsidRDefault="00D5543A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4885EBC"/>
    <w:multiLevelType w:val="hybridMultilevel"/>
    <w:tmpl w:val="42342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8B28EC"/>
    <w:multiLevelType w:val="hybridMultilevel"/>
    <w:tmpl w:val="39968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61576"/>
    <w:multiLevelType w:val="hybridMultilevel"/>
    <w:tmpl w:val="09240C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5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E331BF7"/>
    <w:multiLevelType w:val="hybridMultilevel"/>
    <w:tmpl w:val="9DCC1C76"/>
    <w:lvl w:ilvl="0" w:tplc="D7FEA99E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9A2274E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4C367D17"/>
    <w:multiLevelType w:val="hybridMultilevel"/>
    <w:tmpl w:val="6D0A8844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8C57FE"/>
    <w:multiLevelType w:val="hybridMultilevel"/>
    <w:tmpl w:val="FE5C981A"/>
    <w:lvl w:ilvl="0" w:tplc="C50A8FEA">
      <w:start w:val="1"/>
      <w:numFmt w:val="bullet"/>
      <w:lvlText w:val=""/>
      <w:lvlJc w:val="left"/>
      <w:pPr>
        <w:tabs>
          <w:tab w:val="num" w:pos="2100"/>
        </w:tabs>
        <w:ind w:left="2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20"/>
        </w:tabs>
        <w:ind w:left="2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40"/>
        </w:tabs>
        <w:ind w:left="3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60"/>
        </w:tabs>
        <w:ind w:left="4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80"/>
        </w:tabs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00"/>
        </w:tabs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20"/>
        </w:tabs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40"/>
        </w:tabs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60"/>
        </w:tabs>
        <w:ind w:left="7860" w:hanging="360"/>
      </w:pPr>
      <w:rPr>
        <w:rFonts w:ascii="Wingdings" w:hAnsi="Wingdings" w:hint="default"/>
      </w:rPr>
    </w:lvl>
  </w:abstractNum>
  <w:abstractNum w:abstractNumId="13">
    <w:nsid w:val="4DB13D25"/>
    <w:multiLevelType w:val="singleLevel"/>
    <w:tmpl w:val="6D6085EE"/>
    <w:lvl w:ilvl="0">
      <w:start w:val="3"/>
      <w:numFmt w:val="decimal"/>
      <w:lvlText w:val="2.2.%1."/>
      <w:legacy w:legacy="1" w:legacySpace="0" w:legacyIndent="610"/>
      <w:lvlJc w:val="left"/>
      <w:rPr>
        <w:rFonts w:ascii="Times New Roman" w:hAnsi="Times New Roman" w:cs="Times New Roman" w:hint="default"/>
        <w:i w:val="0"/>
      </w:rPr>
    </w:lvl>
  </w:abstractNum>
  <w:abstractNum w:abstractNumId="14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E574E8"/>
    <w:multiLevelType w:val="hybridMultilevel"/>
    <w:tmpl w:val="756AD6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5F626A"/>
    <w:multiLevelType w:val="hybridMultilevel"/>
    <w:tmpl w:val="95CE6696"/>
    <w:lvl w:ilvl="0" w:tplc="1758CE8E">
      <w:start w:val="1"/>
      <w:numFmt w:val="bullet"/>
      <w:lvlText w:val="-"/>
      <w:lvlJc w:val="left"/>
      <w:pPr>
        <w:tabs>
          <w:tab w:val="num" w:pos="2100"/>
        </w:tabs>
        <w:ind w:left="21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20"/>
        </w:tabs>
        <w:ind w:left="2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40"/>
        </w:tabs>
        <w:ind w:left="3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60"/>
        </w:tabs>
        <w:ind w:left="4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80"/>
        </w:tabs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00"/>
        </w:tabs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20"/>
        </w:tabs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40"/>
        </w:tabs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60"/>
        </w:tabs>
        <w:ind w:left="7860" w:hanging="360"/>
      </w:pPr>
      <w:rPr>
        <w:rFonts w:ascii="Wingdings" w:hAnsi="Wingdings" w:hint="default"/>
      </w:rPr>
    </w:lvl>
  </w:abstractNum>
  <w:abstractNum w:abstractNumId="17">
    <w:nsid w:val="65681547"/>
    <w:multiLevelType w:val="multilevel"/>
    <w:tmpl w:val="094E3D80"/>
    <w:lvl w:ilvl="0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4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9" w:hanging="1800"/>
      </w:pPr>
      <w:rPr>
        <w:rFonts w:hint="default"/>
      </w:rPr>
    </w:lvl>
  </w:abstractNum>
  <w:abstractNum w:abstractNumId="18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8765C8"/>
    <w:multiLevelType w:val="multilevel"/>
    <w:tmpl w:val="CAEEA6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5"/>
  </w:num>
  <w:num w:numId="5">
    <w:abstractNumId w:val="14"/>
  </w:num>
  <w:num w:numId="6">
    <w:abstractNumId w:val="9"/>
  </w:num>
  <w:num w:numId="7">
    <w:abstractNumId w:val="10"/>
  </w:num>
  <w:num w:numId="8">
    <w:abstractNumId w:val="8"/>
  </w:num>
  <w:num w:numId="9">
    <w:abstractNumId w:val="18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2"/>
  </w:num>
  <w:num w:numId="13">
    <w:abstractNumId w:val="3"/>
  </w:num>
  <w:num w:numId="14">
    <w:abstractNumId w:val="13"/>
  </w:num>
  <w:num w:numId="15">
    <w:abstractNumId w:val="12"/>
  </w:num>
  <w:num w:numId="16">
    <w:abstractNumId w:val="17"/>
  </w:num>
  <w:num w:numId="17">
    <w:abstractNumId w:val="15"/>
  </w:num>
  <w:num w:numId="18">
    <w:abstractNumId w:val="16"/>
  </w:num>
  <w:num w:numId="19">
    <w:abstractNumId w:val="19"/>
  </w:num>
  <w:num w:numId="20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117"/>
    <w:rsid w:val="00003A6C"/>
    <w:rsid w:val="00007A12"/>
    <w:rsid w:val="00015314"/>
    <w:rsid w:val="000232B5"/>
    <w:rsid w:val="000264C0"/>
    <w:rsid w:val="00026BBA"/>
    <w:rsid w:val="00031A23"/>
    <w:rsid w:val="00031F58"/>
    <w:rsid w:val="0003287D"/>
    <w:rsid w:val="00032E2F"/>
    <w:rsid w:val="00040FFE"/>
    <w:rsid w:val="00045B1F"/>
    <w:rsid w:val="00045D71"/>
    <w:rsid w:val="00046F8D"/>
    <w:rsid w:val="00052C8B"/>
    <w:rsid w:val="00056141"/>
    <w:rsid w:val="00060D74"/>
    <w:rsid w:val="000673AA"/>
    <w:rsid w:val="0008559C"/>
    <w:rsid w:val="00086450"/>
    <w:rsid w:val="000907B2"/>
    <w:rsid w:val="00092F54"/>
    <w:rsid w:val="00097BCC"/>
    <w:rsid w:val="000A0315"/>
    <w:rsid w:val="000A14F1"/>
    <w:rsid w:val="000A514F"/>
    <w:rsid w:val="000B0C0F"/>
    <w:rsid w:val="000B5843"/>
    <w:rsid w:val="000C2472"/>
    <w:rsid w:val="000C6CDB"/>
    <w:rsid w:val="000D0910"/>
    <w:rsid w:val="000D1ED0"/>
    <w:rsid w:val="000E392C"/>
    <w:rsid w:val="000F058A"/>
    <w:rsid w:val="000F69C0"/>
    <w:rsid w:val="0010033A"/>
    <w:rsid w:val="001021E0"/>
    <w:rsid w:val="00103EE3"/>
    <w:rsid w:val="00111759"/>
    <w:rsid w:val="00127710"/>
    <w:rsid w:val="0013387A"/>
    <w:rsid w:val="001346B6"/>
    <w:rsid w:val="00143436"/>
    <w:rsid w:val="00145128"/>
    <w:rsid w:val="001557A8"/>
    <w:rsid w:val="0016050F"/>
    <w:rsid w:val="0016162A"/>
    <w:rsid w:val="001623F5"/>
    <w:rsid w:val="001650E6"/>
    <w:rsid w:val="0016561F"/>
    <w:rsid w:val="001667D0"/>
    <w:rsid w:val="001675BC"/>
    <w:rsid w:val="00171803"/>
    <w:rsid w:val="00174A01"/>
    <w:rsid w:val="00176BD4"/>
    <w:rsid w:val="001770D0"/>
    <w:rsid w:val="001845BB"/>
    <w:rsid w:val="00185515"/>
    <w:rsid w:val="001866E1"/>
    <w:rsid w:val="00191A16"/>
    <w:rsid w:val="0019285F"/>
    <w:rsid w:val="00192970"/>
    <w:rsid w:val="001A0D0F"/>
    <w:rsid w:val="001A2A89"/>
    <w:rsid w:val="001A4C9B"/>
    <w:rsid w:val="001B676D"/>
    <w:rsid w:val="001B79B9"/>
    <w:rsid w:val="001C45F6"/>
    <w:rsid w:val="001C5A97"/>
    <w:rsid w:val="001C5D13"/>
    <w:rsid w:val="001C750E"/>
    <w:rsid w:val="001D4089"/>
    <w:rsid w:val="001D5AAB"/>
    <w:rsid w:val="001D7475"/>
    <w:rsid w:val="001E02FA"/>
    <w:rsid w:val="001E5043"/>
    <w:rsid w:val="001E6197"/>
    <w:rsid w:val="00202896"/>
    <w:rsid w:val="00216669"/>
    <w:rsid w:val="00220347"/>
    <w:rsid w:val="002205C2"/>
    <w:rsid w:val="002308F1"/>
    <w:rsid w:val="00233BE0"/>
    <w:rsid w:val="00236D3F"/>
    <w:rsid w:val="002410BF"/>
    <w:rsid w:val="00245077"/>
    <w:rsid w:val="0025082D"/>
    <w:rsid w:val="00262052"/>
    <w:rsid w:val="00264EA4"/>
    <w:rsid w:val="0027406F"/>
    <w:rsid w:val="0028292A"/>
    <w:rsid w:val="00283828"/>
    <w:rsid w:val="00284DEE"/>
    <w:rsid w:val="002908A1"/>
    <w:rsid w:val="002918C0"/>
    <w:rsid w:val="00292645"/>
    <w:rsid w:val="002A3243"/>
    <w:rsid w:val="002A6401"/>
    <w:rsid w:val="002A7DF7"/>
    <w:rsid w:val="002B101A"/>
    <w:rsid w:val="002B1116"/>
    <w:rsid w:val="002B1711"/>
    <w:rsid w:val="002B4CE3"/>
    <w:rsid w:val="002B69AB"/>
    <w:rsid w:val="002B7750"/>
    <w:rsid w:val="002C6981"/>
    <w:rsid w:val="002C7745"/>
    <w:rsid w:val="002D55F0"/>
    <w:rsid w:val="002D5F5D"/>
    <w:rsid w:val="002E16D0"/>
    <w:rsid w:val="002E2975"/>
    <w:rsid w:val="002F2010"/>
    <w:rsid w:val="002F2BBB"/>
    <w:rsid w:val="002F33D0"/>
    <w:rsid w:val="002F6DE5"/>
    <w:rsid w:val="0030632D"/>
    <w:rsid w:val="0030644F"/>
    <w:rsid w:val="003109B0"/>
    <w:rsid w:val="00311F0C"/>
    <w:rsid w:val="00320579"/>
    <w:rsid w:val="00323435"/>
    <w:rsid w:val="00323634"/>
    <w:rsid w:val="003248F5"/>
    <w:rsid w:val="003321BC"/>
    <w:rsid w:val="00333F83"/>
    <w:rsid w:val="00342349"/>
    <w:rsid w:val="0034510C"/>
    <w:rsid w:val="0034665C"/>
    <w:rsid w:val="0034698A"/>
    <w:rsid w:val="003543D4"/>
    <w:rsid w:val="0036110E"/>
    <w:rsid w:val="00367111"/>
    <w:rsid w:val="003672B3"/>
    <w:rsid w:val="00383B83"/>
    <w:rsid w:val="00384AB7"/>
    <w:rsid w:val="00391D9B"/>
    <w:rsid w:val="003934FB"/>
    <w:rsid w:val="003964B8"/>
    <w:rsid w:val="0039791B"/>
    <w:rsid w:val="003A3BD9"/>
    <w:rsid w:val="003A4390"/>
    <w:rsid w:val="003A491B"/>
    <w:rsid w:val="003A5991"/>
    <w:rsid w:val="003A66D4"/>
    <w:rsid w:val="003A6729"/>
    <w:rsid w:val="003A7467"/>
    <w:rsid w:val="003A74F3"/>
    <w:rsid w:val="003B18BD"/>
    <w:rsid w:val="003B3BF9"/>
    <w:rsid w:val="003B6953"/>
    <w:rsid w:val="003C7FF2"/>
    <w:rsid w:val="003D0F9C"/>
    <w:rsid w:val="003D2E17"/>
    <w:rsid w:val="003E5BB9"/>
    <w:rsid w:val="003F5970"/>
    <w:rsid w:val="003F648A"/>
    <w:rsid w:val="003F7628"/>
    <w:rsid w:val="00403148"/>
    <w:rsid w:val="00407027"/>
    <w:rsid w:val="0041072B"/>
    <w:rsid w:val="00411232"/>
    <w:rsid w:val="00411E24"/>
    <w:rsid w:val="00415926"/>
    <w:rsid w:val="00420AFD"/>
    <w:rsid w:val="00420B26"/>
    <w:rsid w:val="004216BE"/>
    <w:rsid w:val="004220FB"/>
    <w:rsid w:val="00430495"/>
    <w:rsid w:val="00430C44"/>
    <w:rsid w:val="00430D63"/>
    <w:rsid w:val="0043621A"/>
    <w:rsid w:val="00440ED3"/>
    <w:rsid w:val="004436C3"/>
    <w:rsid w:val="00445B1B"/>
    <w:rsid w:val="00445CB8"/>
    <w:rsid w:val="0044636A"/>
    <w:rsid w:val="00464EC5"/>
    <w:rsid w:val="00466A5A"/>
    <w:rsid w:val="00467369"/>
    <w:rsid w:val="0047111F"/>
    <w:rsid w:val="00477E25"/>
    <w:rsid w:val="00484D2D"/>
    <w:rsid w:val="00485839"/>
    <w:rsid w:val="004918CB"/>
    <w:rsid w:val="00496E82"/>
    <w:rsid w:val="004C005E"/>
    <w:rsid w:val="004C1D3F"/>
    <w:rsid w:val="004C3B5F"/>
    <w:rsid w:val="004C3E1D"/>
    <w:rsid w:val="004C58F7"/>
    <w:rsid w:val="004C759E"/>
    <w:rsid w:val="004D5535"/>
    <w:rsid w:val="004E1FAA"/>
    <w:rsid w:val="004E3F68"/>
    <w:rsid w:val="004E5EAE"/>
    <w:rsid w:val="004F109D"/>
    <w:rsid w:val="004F461D"/>
    <w:rsid w:val="0050211D"/>
    <w:rsid w:val="005021B5"/>
    <w:rsid w:val="005074AC"/>
    <w:rsid w:val="00510EEE"/>
    <w:rsid w:val="0051625D"/>
    <w:rsid w:val="00517458"/>
    <w:rsid w:val="00520880"/>
    <w:rsid w:val="00522557"/>
    <w:rsid w:val="005233BE"/>
    <w:rsid w:val="00524C30"/>
    <w:rsid w:val="00525244"/>
    <w:rsid w:val="00525F40"/>
    <w:rsid w:val="00526FBB"/>
    <w:rsid w:val="005306F0"/>
    <w:rsid w:val="00536FE0"/>
    <w:rsid w:val="00536FF4"/>
    <w:rsid w:val="0053710B"/>
    <w:rsid w:val="005402DD"/>
    <w:rsid w:val="0055052A"/>
    <w:rsid w:val="0055199B"/>
    <w:rsid w:val="005572D8"/>
    <w:rsid w:val="005641FC"/>
    <w:rsid w:val="00573175"/>
    <w:rsid w:val="00580488"/>
    <w:rsid w:val="00586EA7"/>
    <w:rsid w:val="00591C6A"/>
    <w:rsid w:val="00593676"/>
    <w:rsid w:val="005937AA"/>
    <w:rsid w:val="005942F1"/>
    <w:rsid w:val="005A1053"/>
    <w:rsid w:val="005B2572"/>
    <w:rsid w:val="005B6D01"/>
    <w:rsid w:val="005B71F3"/>
    <w:rsid w:val="005B7652"/>
    <w:rsid w:val="005C7C56"/>
    <w:rsid w:val="005D38A7"/>
    <w:rsid w:val="005E603A"/>
    <w:rsid w:val="005E7464"/>
    <w:rsid w:val="005F3583"/>
    <w:rsid w:val="005F4F65"/>
    <w:rsid w:val="00600D32"/>
    <w:rsid w:val="0061331A"/>
    <w:rsid w:val="00616550"/>
    <w:rsid w:val="006269D2"/>
    <w:rsid w:val="00631438"/>
    <w:rsid w:val="006369E6"/>
    <w:rsid w:val="00637BAD"/>
    <w:rsid w:val="006426A8"/>
    <w:rsid w:val="00646D80"/>
    <w:rsid w:val="00652D69"/>
    <w:rsid w:val="006548A2"/>
    <w:rsid w:val="0065691F"/>
    <w:rsid w:val="00670740"/>
    <w:rsid w:val="006739F2"/>
    <w:rsid w:val="006748E9"/>
    <w:rsid w:val="006817F6"/>
    <w:rsid w:val="00681CB1"/>
    <w:rsid w:val="0068234E"/>
    <w:rsid w:val="006825D6"/>
    <w:rsid w:val="0068319B"/>
    <w:rsid w:val="006838DE"/>
    <w:rsid w:val="006855A2"/>
    <w:rsid w:val="00686DFB"/>
    <w:rsid w:val="00690431"/>
    <w:rsid w:val="0069761D"/>
    <w:rsid w:val="006A1983"/>
    <w:rsid w:val="006C24CB"/>
    <w:rsid w:val="006C6328"/>
    <w:rsid w:val="006D0A74"/>
    <w:rsid w:val="006E1E82"/>
    <w:rsid w:val="006E2633"/>
    <w:rsid w:val="006E6F10"/>
    <w:rsid w:val="006F6EF5"/>
    <w:rsid w:val="006F727F"/>
    <w:rsid w:val="00700AE1"/>
    <w:rsid w:val="00711AD0"/>
    <w:rsid w:val="00717F83"/>
    <w:rsid w:val="00730335"/>
    <w:rsid w:val="0073103A"/>
    <w:rsid w:val="0073168D"/>
    <w:rsid w:val="00742F80"/>
    <w:rsid w:val="00745153"/>
    <w:rsid w:val="00747558"/>
    <w:rsid w:val="00764937"/>
    <w:rsid w:val="00772F57"/>
    <w:rsid w:val="00775748"/>
    <w:rsid w:val="00780A35"/>
    <w:rsid w:val="0078294B"/>
    <w:rsid w:val="00784135"/>
    <w:rsid w:val="007860BE"/>
    <w:rsid w:val="00787B58"/>
    <w:rsid w:val="00791C64"/>
    <w:rsid w:val="00795F55"/>
    <w:rsid w:val="0079640F"/>
    <w:rsid w:val="007978E0"/>
    <w:rsid w:val="007A4F71"/>
    <w:rsid w:val="007B2E3E"/>
    <w:rsid w:val="007B42C9"/>
    <w:rsid w:val="007C00CF"/>
    <w:rsid w:val="007C20D4"/>
    <w:rsid w:val="007C2602"/>
    <w:rsid w:val="007C3B91"/>
    <w:rsid w:val="007C4FC9"/>
    <w:rsid w:val="007C5998"/>
    <w:rsid w:val="007D7691"/>
    <w:rsid w:val="007E665F"/>
    <w:rsid w:val="007E707C"/>
    <w:rsid w:val="007E7633"/>
    <w:rsid w:val="007F15AC"/>
    <w:rsid w:val="007F1C4F"/>
    <w:rsid w:val="007F7226"/>
    <w:rsid w:val="00803D66"/>
    <w:rsid w:val="008108D1"/>
    <w:rsid w:val="00840472"/>
    <w:rsid w:val="00842778"/>
    <w:rsid w:val="00843ABD"/>
    <w:rsid w:val="00846606"/>
    <w:rsid w:val="00846C69"/>
    <w:rsid w:val="008519CB"/>
    <w:rsid w:val="008519F8"/>
    <w:rsid w:val="00854F63"/>
    <w:rsid w:val="00855161"/>
    <w:rsid w:val="008615A3"/>
    <w:rsid w:val="008615EB"/>
    <w:rsid w:val="00862DC4"/>
    <w:rsid w:val="0086502D"/>
    <w:rsid w:val="00867341"/>
    <w:rsid w:val="008808BC"/>
    <w:rsid w:val="00882D21"/>
    <w:rsid w:val="00884202"/>
    <w:rsid w:val="008929F7"/>
    <w:rsid w:val="00892F23"/>
    <w:rsid w:val="008939DB"/>
    <w:rsid w:val="00895408"/>
    <w:rsid w:val="00896CC5"/>
    <w:rsid w:val="008A068C"/>
    <w:rsid w:val="008A102A"/>
    <w:rsid w:val="008A7C8D"/>
    <w:rsid w:val="008C681A"/>
    <w:rsid w:val="008E3EC9"/>
    <w:rsid w:val="008E5ECA"/>
    <w:rsid w:val="008E69E3"/>
    <w:rsid w:val="008F4059"/>
    <w:rsid w:val="008F520E"/>
    <w:rsid w:val="008F5382"/>
    <w:rsid w:val="008F690B"/>
    <w:rsid w:val="00903D42"/>
    <w:rsid w:val="009042D0"/>
    <w:rsid w:val="00905AC5"/>
    <w:rsid w:val="00905EF7"/>
    <w:rsid w:val="0091547A"/>
    <w:rsid w:val="00925357"/>
    <w:rsid w:val="0092559D"/>
    <w:rsid w:val="00931117"/>
    <w:rsid w:val="00935860"/>
    <w:rsid w:val="009405DF"/>
    <w:rsid w:val="00945820"/>
    <w:rsid w:val="00951590"/>
    <w:rsid w:val="00954E1E"/>
    <w:rsid w:val="00956631"/>
    <w:rsid w:val="00957BE4"/>
    <w:rsid w:val="00957E93"/>
    <w:rsid w:val="00957F57"/>
    <w:rsid w:val="00960642"/>
    <w:rsid w:val="009608BB"/>
    <w:rsid w:val="00960C24"/>
    <w:rsid w:val="00966D6D"/>
    <w:rsid w:val="009740A3"/>
    <w:rsid w:val="009743F4"/>
    <w:rsid w:val="00974DB7"/>
    <w:rsid w:val="0097624D"/>
    <w:rsid w:val="00980ACD"/>
    <w:rsid w:val="00980EE4"/>
    <w:rsid w:val="00980EF3"/>
    <w:rsid w:val="009821CB"/>
    <w:rsid w:val="009830BA"/>
    <w:rsid w:val="00983D48"/>
    <w:rsid w:val="00994F59"/>
    <w:rsid w:val="00995DD7"/>
    <w:rsid w:val="009A2D9B"/>
    <w:rsid w:val="009A3C4C"/>
    <w:rsid w:val="009B00B5"/>
    <w:rsid w:val="009B1840"/>
    <w:rsid w:val="009B5248"/>
    <w:rsid w:val="009C360B"/>
    <w:rsid w:val="009C3E8B"/>
    <w:rsid w:val="009C46A8"/>
    <w:rsid w:val="009C4AA3"/>
    <w:rsid w:val="009C7B31"/>
    <w:rsid w:val="009D7DDE"/>
    <w:rsid w:val="009E1594"/>
    <w:rsid w:val="009E210B"/>
    <w:rsid w:val="009E34AE"/>
    <w:rsid w:val="009F0C99"/>
    <w:rsid w:val="009F1641"/>
    <w:rsid w:val="009F3F55"/>
    <w:rsid w:val="00A01AE3"/>
    <w:rsid w:val="00A03847"/>
    <w:rsid w:val="00A1150F"/>
    <w:rsid w:val="00A13EB9"/>
    <w:rsid w:val="00A14C7F"/>
    <w:rsid w:val="00A237BD"/>
    <w:rsid w:val="00A30083"/>
    <w:rsid w:val="00A3225F"/>
    <w:rsid w:val="00A41ED1"/>
    <w:rsid w:val="00A44140"/>
    <w:rsid w:val="00A476A9"/>
    <w:rsid w:val="00A5080F"/>
    <w:rsid w:val="00A52E39"/>
    <w:rsid w:val="00A553ED"/>
    <w:rsid w:val="00A557CA"/>
    <w:rsid w:val="00A55CBE"/>
    <w:rsid w:val="00A576BC"/>
    <w:rsid w:val="00A60F41"/>
    <w:rsid w:val="00A63521"/>
    <w:rsid w:val="00A67FB3"/>
    <w:rsid w:val="00A8135B"/>
    <w:rsid w:val="00A85F62"/>
    <w:rsid w:val="00A85F7E"/>
    <w:rsid w:val="00A91067"/>
    <w:rsid w:val="00A93057"/>
    <w:rsid w:val="00AA0960"/>
    <w:rsid w:val="00AA13B6"/>
    <w:rsid w:val="00AA6331"/>
    <w:rsid w:val="00AA6BB8"/>
    <w:rsid w:val="00AB34F1"/>
    <w:rsid w:val="00AB6521"/>
    <w:rsid w:val="00AC3789"/>
    <w:rsid w:val="00AD0F4C"/>
    <w:rsid w:val="00AD14D1"/>
    <w:rsid w:val="00AD4526"/>
    <w:rsid w:val="00AD7A00"/>
    <w:rsid w:val="00B00211"/>
    <w:rsid w:val="00B00AD3"/>
    <w:rsid w:val="00B036C8"/>
    <w:rsid w:val="00B078F4"/>
    <w:rsid w:val="00B07F85"/>
    <w:rsid w:val="00B1090D"/>
    <w:rsid w:val="00B10C94"/>
    <w:rsid w:val="00B12BE0"/>
    <w:rsid w:val="00B15A30"/>
    <w:rsid w:val="00B249D7"/>
    <w:rsid w:val="00B32381"/>
    <w:rsid w:val="00B32F4E"/>
    <w:rsid w:val="00B34525"/>
    <w:rsid w:val="00B432AC"/>
    <w:rsid w:val="00B459AB"/>
    <w:rsid w:val="00B61887"/>
    <w:rsid w:val="00B6576C"/>
    <w:rsid w:val="00B66A4D"/>
    <w:rsid w:val="00B66F92"/>
    <w:rsid w:val="00B70AFE"/>
    <w:rsid w:val="00B729C1"/>
    <w:rsid w:val="00B74B02"/>
    <w:rsid w:val="00B76352"/>
    <w:rsid w:val="00B8085D"/>
    <w:rsid w:val="00B8747B"/>
    <w:rsid w:val="00B911F0"/>
    <w:rsid w:val="00B91C6C"/>
    <w:rsid w:val="00B96E22"/>
    <w:rsid w:val="00B9736C"/>
    <w:rsid w:val="00B9760D"/>
    <w:rsid w:val="00BA4CB0"/>
    <w:rsid w:val="00BB48AE"/>
    <w:rsid w:val="00BB59AE"/>
    <w:rsid w:val="00BB78FB"/>
    <w:rsid w:val="00BC04C7"/>
    <w:rsid w:val="00BC0AAF"/>
    <w:rsid w:val="00BC390B"/>
    <w:rsid w:val="00BD01EB"/>
    <w:rsid w:val="00BD52E7"/>
    <w:rsid w:val="00BD6D1C"/>
    <w:rsid w:val="00BD7744"/>
    <w:rsid w:val="00BD7D92"/>
    <w:rsid w:val="00BE075C"/>
    <w:rsid w:val="00BE1502"/>
    <w:rsid w:val="00BE1573"/>
    <w:rsid w:val="00BF1087"/>
    <w:rsid w:val="00C0034B"/>
    <w:rsid w:val="00C0113E"/>
    <w:rsid w:val="00C01583"/>
    <w:rsid w:val="00C076F4"/>
    <w:rsid w:val="00C07986"/>
    <w:rsid w:val="00C102A0"/>
    <w:rsid w:val="00C10383"/>
    <w:rsid w:val="00C11729"/>
    <w:rsid w:val="00C23F08"/>
    <w:rsid w:val="00C277C2"/>
    <w:rsid w:val="00C375E0"/>
    <w:rsid w:val="00C424EA"/>
    <w:rsid w:val="00C44880"/>
    <w:rsid w:val="00C4590E"/>
    <w:rsid w:val="00C4697B"/>
    <w:rsid w:val="00C46E65"/>
    <w:rsid w:val="00C50AF5"/>
    <w:rsid w:val="00C50EE2"/>
    <w:rsid w:val="00C53514"/>
    <w:rsid w:val="00C62C34"/>
    <w:rsid w:val="00C666D1"/>
    <w:rsid w:val="00C6676C"/>
    <w:rsid w:val="00C73ADB"/>
    <w:rsid w:val="00C73CE5"/>
    <w:rsid w:val="00C818C8"/>
    <w:rsid w:val="00C86305"/>
    <w:rsid w:val="00C92558"/>
    <w:rsid w:val="00CA0A60"/>
    <w:rsid w:val="00CA1AE6"/>
    <w:rsid w:val="00CA680D"/>
    <w:rsid w:val="00CB3250"/>
    <w:rsid w:val="00CC0EAE"/>
    <w:rsid w:val="00CC41B2"/>
    <w:rsid w:val="00CC6D2D"/>
    <w:rsid w:val="00CC6FBA"/>
    <w:rsid w:val="00CD6737"/>
    <w:rsid w:val="00CE3181"/>
    <w:rsid w:val="00D016C3"/>
    <w:rsid w:val="00D01F5F"/>
    <w:rsid w:val="00D02938"/>
    <w:rsid w:val="00D0610C"/>
    <w:rsid w:val="00D063EB"/>
    <w:rsid w:val="00D06894"/>
    <w:rsid w:val="00D0793E"/>
    <w:rsid w:val="00D10241"/>
    <w:rsid w:val="00D177D4"/>
    <w:rsid w:val="00D20A89"/>
    <w:rsid w:val="00D25481"/>
    <w:rsid w:val="00D2555C"/>
    <w:rsid w:val="00D26EDA"/>
    <w:rsid w:val="00D429A3"/>
    <w:rsid w:val="00D44D84"/>
    <w:rsid w:val="00D478D2"/>
    <w:rsid w:val="00D506F3"/>
    <w:rsid w:val="00D51EA9"/>
    <w:rsid w:val="00D533B2"/>
    <w:rsid w:val="00D5543A"/>
    <w:rsid w:val="00D57D11"/>
    <w:rsid w:val="00D605D6"/>
    <w:rsid w:val="00D70604"/>
    <w:rsid w:val="00D749DE"/>
    <w:rsid w:val="00D76FE1"/>
    <w:rsid w:val="00D81FD2"/>
    <w:rsid w:val="00D87D96"/>
    <w:rsid w:val="00D926C7"/>
    <w:rsid w:val="00DA0BC9"/>
    <w:rsid w:val="00DA1F98"/>
    <w:rsid w:val="00DA2618"/>
    <w:rsid w:val="00DA2979"/>
    <w:rsid w:val="00DA6712"/>
    <w:rsid w:val="00DA68A5"/>
    <w:rsid w:val="00DA6916"/>
    <w:rsid w:val="00DB117D"/>
    <w:rsid w:val="00DB170A"/>
    <w:rsid w:val="00DB408B"/>
    <w:rsid w:val="00DB5574"/>
    <w:rsid w:val="00DB5C10"/>
    <w:rsid w:val="00DB6EBA"/>
    <w:rsid w:val="00DB7AB6"/>
    <w:rsid w:val="00DC3F9A"/>
    <w:rsid w:val="00DC62FB"/>
    <w:rsid w:val="00DC6AA5"/>
    <w:rsid w:val="00DC6FD0"/>
    <w:rsid w:val="00DC7F74"/>
    <w:rsid w:val="00DD0FF0"/>
    <w:rsid w:val="00DD1A92"/>
    <w:rsid w:val="00DD2C7D"/>
    <w:rsid w:val="00DD6C1B"/>
    <w:rsid w:val="00DE1E27"/>
    <w:rsid w:val="00DE2048"/>
    <w:rsid w:val="00DE2AC3"/>
    <w:rsid w:val="00E13557"/>
    <w:rsid w:val="00E149E5"/>
    <w:rsid w:val="00E15897"/>
    <w:rsid w:val="00E17400"/>
    <w:rsid w:val="00E20893"/>
    <w:rsid w:val="00E2314A"/>
    <w:rsid w:val="00E260DA"/>
    <w:rsid w:val="00E319B3"/>
    <w:rsid w:val="00E360A2"/>
    <w:rsid w:val="00E434B6"/>
    <w:rsid w:val="00E54D1F"/>
    <w:rsid w:val="00E60F83"/>
    <w:rsid w:val="00E64575"/>
    <w:rsid w:val="00E64CB0"/>
    <w:rsid w:val="00E7061D"/>
    <w:rsid w:val="00E728F5"/>
    <w:rsid w:val="00E93B1F"/>
    <w:rsid w:val="00EB42DF"/>
    <w:rsid w:val="00EC1871"/>
    <w:rsid w:val="00EC545E"/>
    <w:rsid w:val="00EC7922"/>
    <w:rsid w:val="00EE4D97"/>
    <w:rsid w:val="00EE5416"/>
    <w:rsid w:val="00EE55DE"/>
    <w:rsid w:val="00EE572C"/>
    <w:rsid w:val="00EE757D"/>
    <w:rsid w:val="00EF6904"/>
    <w:rsid w:val="00F01750"/>
    <w:rsid w:val="00F01FC0"/>
    <w:rsid w:val="00F030FC"/>
    <w:rsid w:val="00F11353"/>
    <w:rsid w:val="00F12C76"/>
    <w:rsid w:val="00F143DB"/>
    <w:rsid w:val="00F2058C"/>
    <w:rsid w:val="00F22398"/>
    <w:rsid w:val="00F41C68"/>
    <w:rsid w:val="00F51252"/>
    <w:rsid w:val="00F54040"/>
    <w:rsid w:val="00F54434"/>
    <w:rsid w:val="00F55C32"/>
    <w:rsid w:val="00F56BB8"/>
    <w:rsid w:val="00F56DF6"/>
    <w:rsid w:val="00F57A27"/>
    <w:rsid w:val="00F57CF6"/>
    <w:rsid w:val="00F63DB2"/>
    <w:rsid w:val="00F70B97"/>
    <w:rsid w:val="00F7562C"/>
    <w:rsid w:val="00F766D1"/>
    <w:rsid w:val="00F822E0"/>
    <w:rsid w:val="00F826B4"/>
    <w:rsid w:val="00F85A21"/>
    <w:rsid w:val="00F92BC3"/>
    <w:rsid w:val="00F966EB"/>
    <w:rsid w:val="00FA2D4E"/>
    <w:rsid w:val="00FB5BD1"/>
    <w:rsid w:val="00FC23E3"/>
    <w:rsid w:val="00FC6034"/>
    <w:rsid w:val="00FD64B6"/>
    <w:rsid w:val="00FE4DFC"/>
    <w:rsid w:val="00FE7613"/>
    <w:rsid w:val="00FF3D33"/>
    <w:rsid w:val="00FF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3F2E84-11E1-404D-9498-573CAE278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rsid w:val="00D605D6"/>
    <w:pPr>
      <w:suppressAutoHyphens/>
      <w:autoSpaceDE w:val="0"/>
      <w:autoSpaceDN w:val="0"/>
      <w:adjustRightInd w:val="0"/>
      <w:ind w:firstLine="340"/>
      <w:jc w:val="both"/>
    </w:pPr>
    <w:rPr>
      <w:rFonts w:ascii="Arial" w:hAnsi="Arial" w:cs="Arial"/>
      <w:sz w:val="22"/>
      <w:szCs w:val="20"/>
    </w:rPr>
  </w:style>
  <w:style w:type="character" w:customStyle="1" w:styleId="aa">
    <w:name w:val="Основной текст с отступом Знак"/>
    <w:basedOn w:val="a0"/>
    <w:link w:val="a9"/>
    <w:rsid w:val="00D605D6"/>
    <w:rPr>
      <w:rFonts w:ascii="Arial" w:eastAsia="Times New Roman" w:hAnsi="Arial" w:cs="Arial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6548A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6548A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39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Аницоев Александр Гаврилович</dc:creator>
  <cp:lastModifiedBy>Зоткина Наталия Николаевна</cp:lastModifiedBy>
  <cp:revision>20</cp:revision>
  <cp:lastPrinted>2013-02-15T06:55:00Z</cp:lastPrinted>
  <dcterms:created xsi:type="dcterms:W3CDTF">2013-04-12T07:20:00Z</dcterms:created>
  <dcterms:modified xsi:type="dcterms:W3CDTF">2013-10-28T07:41:00Z</dcterms:modified>
</cp:coreProperties>
</file>